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B9" w:rsidRDefault="00400CB9" w:rsidP="00C769DA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</w:p>
    <w:p w:rsidR="00400CB9" w:rsidRDefault="00400CB9" w:rsidP="00400CB9">
      <w:pPr>
        <w:spacing w:before="100" w:beforeAutospacing="1" w:after="100" w:afterAutospacing="1" w:line="240" w:lineRule="auto"/>
        <w:ind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FC1965" wp14:editId="1922ED37">
            <wp:extent cx="7191375" cy="856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579" t="1026" r="27846" b="1488"/>
                    <a:stretch/>
                  </pic:blipFill>
                  <pic:spPr bwMode="auto">
                    <a:xfrm>
                      <a:off x="0" y="0"/>
                      <a:ext cx="7191375" cy="856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69DA"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Режим занятий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в школе ведется: по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пятидневной</w:t>
      </w: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учебной неделе в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1-х, 5-х </w:t>
      </w: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классах; по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шестидневной</w:t>
      </w: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учебной неделе в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2-4-х и 6-11-х</w:t>
      </w: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классах.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Продолжительность урока (академический час) во </w:t>
      </w:r>
      <w:r w:rsidR="007524D2"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-11-х классах составляет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45 </w:t>
      </w: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Учебные занятия в школе организованы в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смену. Начало уроков 8 ч 15.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После каждого урока обучающимся предоставляется перерыв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10 мин, после второго или третьего урока – 25 мин.</w:t>
      </w:r>
    </w:p>
    <w:p w:rsidR="00C769DA" w:rsidRPr="00D16306" w:rsidRDefault="007524D2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C769DA"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звонков для </w:t>
      </w: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769DA"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-11-х классов: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745"/>
        <w:gridCol w:w="2337"/>
      </w:tblGrid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30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306">
              <w:rPr>
                <w:rFonts w:ascii="Times New Roman" w:hAnsi="Times New Roman" w:cs="Times New Roman"/>
                <w:b/>
                <w:sz w:val="28"/>
              </w:rPr>
              <w:t>Уроки</w:t>
            </w: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306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306">
              <w:rPr>
                <w:rFonts w:ascii="Times New Roman" w:hAnsi="Times New Roman" w:cs="Times New Roman"/>
                <w:b/>
                <w:sz w:val="28"/>
              </w:rPr>
              <w:t>Перемена</w:t>
            </w: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8 ч.10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8 ч 15 мин – 9 ч 00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10 мин</w:t>
            </w: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9 ч 10 мин – 9 ч 55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10 мин</w:t>
            </w: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10 ч 05 мин – 10 ч 50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25 мин</w:t>
            </w: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11 ч 15 мин – 12 ч 00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15 мин</w:t>
            </w: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12 ч 15 мин – 13 ч 00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5 мин</w:t>
            </w: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13 ч 05 мин – 13 ч 50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5 мин</w:t>
            </w:r>
          </w:p>
        </w:tc>
      </w:tr>
      <w:tr w:rsidR="00C769DA" w:rsidRPr="00D16306" w:rsidTr="002544DC">
        <w:tc>
          <w:tcPr>
            <w:tcW w:w="704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C769DA" w:rsidRPr="00D16306" w:rsidRDefault="00C769DA" w:rsidP="002544D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16306">
              <w:rPr>
                <w:rFonts w:ascii="Times New Roman" w:hAnsi="Times New Roman" w:cs="Times New Roman"/>
                <w:sz w:val="28"/>
              </w:rPr>
              <w:t>13 ч 55 мин – 14 ч 40 мин</w:t>
            </w:r>
          </w:p>
        </w:tc>
        <w:tc>
          <w:tcPr>
            <w:tcW w:w="2337" w:type="dxa"/>
          </w:tcPr>
          <w:p w:rsidR="00C769DA" w:rsidRPr="00D16306" w:rsidRDefault="00C769DA" w:rsidP="002544D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Особенности организации образовательного процесса</w:t>
      </w:r>
    </w:p>
    <w:p w:rsidR="00C769DA" w:rsidRPr="00D16306" w:rsidRDefault="007524D2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C769DA"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Педагогические работники обеспечивают 60–80 </w:t>
      </w:r>
      <w:proofErr w:type="gramStart"/>
      <w:r w:rsidR="00C769DA"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процентов плотности учебной работы</w:t>
      </w:r>
      <w:proofErr w:type="gramEnd"/>
      <w:r w:rsidR="00C769DA"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 уроках по основным предметам, не менее 70 процентов моторной плотности на занятиях физической культурой.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задаются.</w:t>
      </w:r>
    </w:p>
    <w:p w:rsidR="007524D2" w:rsidRPr="00D16306" w:rsidRDefault="007524D2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9DA" w:rsidRPr="00D16306" w:rsidRDefault="00C769DA" w:rsidP="00C769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Режим внеурочной деятельности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 </w:t>
      </w:r>
      <w:r w:rsidRPr="00D16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школы.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:rsidR="00C769DA" w:rsidRPr="00D16306" w:rsidRDefault="00C769DA" w:rsidP="00C76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:rsidR="00C40BFC" w:rsidRPr="00D16306" w:rsidRDefault="00C40BFC">
      <w:pPr>
        <w:rPr>
          <w:rFonts w:ascii="Times New Roman" w:hAnsi="Times New Roman" w:cs="Times New Roman"/>
        </w:rPr>
      </w:pPr>
    </w:p>
    <w:sectPr w:rsidR="00C40BFC" w:rsidRPr="00D1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B6"/>
    <w:rsid w:val="00400CB9"/>
    <w:rsid w:val="00641E15"/>
    <w:rsid w:val="007524D2"/>
    <w:rsid w:val="00A015B6"/>
    <w:rsid w:val="00C40BFC"/>
    <w:rsid w:val="00C769DA"/>
    <w:rsid w:val="00D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05F5"/>
  <w15:chartTrackingRefBased/>
  <w15:docId w15:val="{05878D0E-0434-4791-9733-60D11CD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6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9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769DA"/>
    <w:rPr>
      <w:b/>
      <w:bCs/>
    </w:rPr>
  </w:style>
  <w:style w:type="paragraph" w:styleId="a5">
    <w:name w:val="No Spacing"/>
    <w:uiPriority w:val="1"/>
    <w:qFormat/>
    <w:rsid w:val="00C769D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C7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2023-03-03T03:51:00Z</cp:lastPrinted>
  <dcterms:created xsi:type="dcterms:W3CDTF">2023-03-03T02:22:00Z</dcterms:created>
  <dcterms:modified xsi:type="dcterms:W3CDTF">2023-03-04T03:35:00Z</dcterms:modified>
</cp:coreProperties>
</file>